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314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314035" w:rsidRPr="003140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условно разрешенный вид использования «ведение личного подсобного хозяйства на полевых участках» (код 1.16), земельного участка </w:t>
      </w:r>
      <w:r w:rsidR="003140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314035" w:rsidRPr="003140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 кадастровым номером 90:00:000000:2819, расположенного по адресу: Республика Крым, р-н Симферопольский, с. Тёплое, на территории П</w:t>
      </w:r>
      <w:r w:rsidR="003140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еровского сельского поселения, </w:t>
      </w:r>
      <w:r w:rsidR="00314035" w:rsidRPr="003140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219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8B221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8B2219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314035" w:rsidRPr="00314035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личного подсобного хозяйства на полевых участках» </w:t>
      </w:r>
      <w:r w:rsidR="00314035">
        <w:rPr>
          <w:rFonts w:ascii="Times New Roman" w:hAnsi="Times New Roman"/>
          <w:color w:val="000000"/>
          <w:sz w:val="28"/>
          <w:szCs w:val="28"/>
        </w:rPr>
        <w:br/>
      </w:r>
      <w:r w:rsidR="00314035" w:rsidRPr="00314035">
        <w:rPr>
          <w:rFonts w:ascii="Times New Roman" w:hAnsi="Times New Roman"/>
          <w:color w:val="000000"/>
          <w:sz w:val="28"/>
          <w:szCs w:val="28"/>
        </w:rPr>
        <w:t xml:space="preserve">(код 1.16), земельного участка с кадастровым номером 90:00:000000:2819, расположенного по адресу: Республика Крым, р-н Симферопольский, с. Тёплое, </w:t>
      </w:r>
      <w:r w:rsidR="00314035">
        <w:rPr>
          <w:rFonts w:ascii="Times New Roman" w:hAnsi="Times New Roman"/>
          <w:color w:val="000000"/>
          <w:sz w:val="28"/>
          <w:szCs w:val="28"/>
        </w:rPr>
        <w:br/>
      </w:r>
      <w:r w:rsidR="00314035" w:rsidRPr="00314035">
        <w:rPr>
          <w:rFonts w:ascii="Times New Roman" w:hAnsi="Times New Roman"/>
          <w:color w:val="000000"/>
          <w:sz w:val="28"/>
          <w:szCs w:val="28"/>
        </w:rPr>
        <w:t>на территории П</w:t>
      </w:r>
      <w:r w:rsidR="00314035">
        <w:rPr>
          <w:rFonts w:ascii="Times New Roman" w:hAnsi="Times New Roman"/>
          <w:color w:val="000000"/>
          <w:sz w:val="28"/>
          <w:szCs w:val="28"/>
        </w:rPr>
        <w:t xml:space="preserve">еровского сельского поселения, </w:t>
      </w:r>
      <w:r w:rsidR="00314035" w:rsidRPr="00314035">
        <w:rPr>
          <w:rFonts w:ascii="Times New Roman" w:hAnsi="Times New Roman"/>
          <w:color w:val="000000"/>
          <w:sz w:val="28"/>
          <w:szCs w:val="28"/>
        </w:rPr>
        <w:t xml:space="preserve">согласно материалам </w:t>
      </w:r>
      <w:r w:rsidR="00314035">
        <w:rPr>
          <w:rFonts w:ascii="Times New Roman" w:hAnsi="Times New Roman"/>
          <w:color w:val="000000"/>
          <w:sz w:val="28"/>
          <w:szCs w:val="28"/>
        </w:rPr>
        <w:br/>
      </w:r>
      <w:r w:rsidR="00314035" w:rsidRPr="00314035">
        <w:rPr>
          <w:rFonts w:ascii="Times New Roman" w:hAnsi="Times New Roman"/>
          <w:color w:val="000000"/>
          <w:sz w:val="28"/>
          <w:szCs w:val="28"/>
        </w:rPr>
        <w:t>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314035">
        <w:rPr>
          <w:rFonts w:ascii="Times New Roman" w:hAnsi="Times New Roman" w:cs="Times New Roman"/>
          <w:sz w:val="28"/>
          <w:szCs w:val="24"/>
        </w:rPr>
        <w:t>Перовского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8B2219">
        <w:rPr>
          <w:rFonts w:ascii="Times New Roman" w:hAnsi="Times New Roman" w:cs="Times New Roman"/>
          <w:sz w:val="28"/>
          <w:szCs w:val="24"/>
        </w:rPr>
        <w:t>28.07</w:t>
      </w:r>
      <w:r w:rsidR="00976352" w:rsidRPr="008B2219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59CF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B2219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75E3-8678-4AA1-A217-CC71F1EF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2025-07-25T06:54:00Z</dcterms:created>
  <dcterms:modified xsi:type="dcterms:W3CDTF">2025-07-28T06:24:00Z</dcterms:modified>
</cp:coreProperties>
</file>